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926" w:rsidRDefault="00356222" w:rsidP="00364E64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420225" cy="62960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022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AF7" w:rsidRPr="007D4581" w:rsidRDefault="00ED7AF7" w:rsidP="00364E64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D4581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              </w:t>
      </w:r>
      <w:r w:rsidRPr="007D4581">
        <w:rPr>
          <w:rFonts w:ascii="Times New Roman" w:hAnsi="Times New Roman" w:cs="Times New Roman"/>
          <w:b/>
          <w:bCs/>
          <w:sz w:val="24"/>
          <w:szCs w:val="24"/>
        </w:rPr>
        <w:t>I. Пояснительная записка</w:t>
      </w:r>
    </w:p>
    <w:p w:rsidR="00F02D9F" w:rsidRPr="007D4581" w:rsidRDefault="00F02D9F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       Программа внеурочной деятельности  «Культура татарского народа» составлена для работы с учащимися </w:t>
      </w:r>
      <w:r w:rsidR="00723D71" w:rsidRPr="007D4581">
        <w:rPr>
          <w:rFonts w:ascii="Times New Roman" w:hAnsi="Times New Roman" w:cs="Times New Roman"/>
          <w:sz w:val="24"/>
          <w:szCs w:val="24"/>
        </w:rPr>
        <w:t>11 класса</w:t>
      </w:r>
      <w:r w:rsidRPr="007D4581">
        <w:rPr>
          <w:rFonts w:ascii="Times New Roman" w:hAnsi="Times New Roman" w:cs="Times New Roman"/>
          <w:sz w:val="24"/>
          <w:szCs w:val="24"/>
        </w:rPr>
        <w:t xml:space="preserve"> и направлена на возможность познавательной деятельности.  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Нормативно – правовой и документальной основой программы духовно – нравственного развития и воспитания учащихся на ступени среднего общего образовния является Закон Российской Федерации “Об образовании” РФ, стандарт, Концепция духовно – нравственного развития и воспитания личности гражданина России. </w:t>
      </w:r>
    </w:p>
    <w:p w:rsidR="006C7DDE" w:rsidRPr="007D4581" w:rsidRDefault="006C7DDE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>Курс по программе “Культура татарского народа ”</w:t>
      </w:r>
      <w:r w:rsidR="00F02D9F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– это составная часть работы по созданию системы национального образования в школе, приобщение детей к глубинному традиционному наследию своего народа. Данный курс в будущем может служить стержнем в комплексе дисциплин, так же ориентированных на освоение народной культуры, таких как музыка, изобразительное искусство, хореография, трудовое обучение, физическое воспитание. </w:t>
      </w:r>
    </w:p>
    <w:p w:rsidR="006C7DDE" w:rsidRPr="007D4581" w:rsidRDefault="0043613C" w:rsidP="007D4581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b/>
          <w:sz w:val="24"/>
          <w:szCs w:val="24"/>
          <w:lang w:val="tt-RU"/>
        </w:rPr>
        <w:t>Цель</w:t>
      </w:r>
      <w:r w:rsidR="00F02D9F" w:rsidRPr="007D458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курса: </w:t>
      </w:r>
    </w:p>
    <w:p w:rsidR="006C7DDE" w:rsidRPr="007D4581" w:rsidRDefault="00F02D9F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> Способст</w:t>
      </w:r>
      <w:r w:rsidR="006C7DDE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вовать развитию у учащихся 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гражданского самосознания. </w:t>
      </w:r>
    </w:p>
    <w:p w:rsidR="006C7DDE" w:rsidRPr="007D4581" w:rsidRDefault="00F02D9F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 Приобщить их к народно-исторической памяти. </w:t>
      </w:r>
    </w:p>
    <w:p w:rsidR="006C7DDE" w:rsidRPr="007D4581" w:rsidRDefault="00F02D9F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> Познакомить детей с особенностями татарского языка и культуры речи.</w:t>
      </w:r>
    </w:p>
    <w:p w:rsidR="006C7DDE" w:rsidRPr="007D4581" w:rsidRDefault="00F02D9F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 Показать самобытность и неповторимость татарской народной культуры. </w:t>
      </w:r>
    </w:p>
    <w:p w:rsidR="00F02D9F" w:rsidRPr="007D4581" w:rsidRDefault="00F02D9F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 Подготовить обучающихся к дальнейшему освоению разных типов культур: своей национальной и других национальных форм культуры, как составных частей мирового культурно-исторического процесса. </w:t>
      </w:r>
    </w:p>
    <w:p w:rsidR="00723D71" w:rsidRPr="007D4581" w:rsidRDefault="00F02D9F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C7DDE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Курс рассчитан на </w:t>
      </w:r>
      <w:r w:rsidR="00723D71" w:rsidRPr="007D4581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E92BF3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год</w:t>
      </w:r>
      <w:r w:rsidR="006C7DDE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. В течение </w:t>
      </w:r>
      <w:r w:rsidR="00723D71" w:rsidRPr="007D4581">
        <w:rPr>
          <w:rFonts w:ascii="Times New Roman" w:hAnsi="Times New Roman" w:cs="Times New Roman"/>
          <w:sz w:val="24"/>
          <w:szCs w:val="24"/>
          <w:lang w:val="tt-RU"/>
        </w:rPr>
        <w:t>года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в процессе занятий перед </w:t>
      </w:r>
      <w:r w:rsidR="00E92BF3" w:rsidRPr="007D4581">
        <w:rPr>
          <w:rFonts w:ascii="Times New Roman" w:hAnsi="Times New Roman" w:cs="Times New Roman"/>
          <w:sz w:val="24"/>
          <w:szCs w:val="24"/>
          <w:lang w:val="tt-RU"/>
        </w:rPr>
        <w:t>учащимся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в историческом, фольклорном и этнографическом материале раскроется система миропонимания, выработанная татарским народом, поэтому в программе в комплексе рассматриваются следующие вопрос</w:t>
      </w:r>
      <w:r w:rsidR="006C7DDE" w:rsidRPr="007D4581">
        <w:rPr>
          <w:rFonts w:ascii="Times New Roman" w:hAnsi="Times New Roman" w:cs="Times New Roman"/>
          <w:sz w:val="24"/>
          <w:szCs w:val="24"/>
          <w:lang w:val="tt-RU"/>
        </w:rPr>
        <w:t>ы: 1.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>При изучении курса учащиеся знакомятся с разными видами творчест</w:t>
      </w:r>
      <w:r w:rsidR="006C7DDE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ва татарского народа. </w:t>
      </w:r>
    </w:p>
    <w:p w:rsidR="00723D71" w:rsidRPr="007D4581" w:rsidRDefault="006C7DDE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2. На </w:t>
      </w:r>
      <w:r w:rsidR="00F02D9F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занятиях школьники приобщаются к национальной культуре, знакомясь с народными традициями, обрядами и праздниками. </w:t>
      </w:r>
    </w:p>
    <w:p w:rsidR="009B6CCD" w:rsidRPr="007D4581" w:rsidRDefault="006C7DDE" w:rsidP="007D4581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>3. Изучают особенности языка, разговорной речи, культуры речи татарского народа.</w:t>
      </w:r>
    </w:p>
    <w:p w:rsidR="006C7DDE" w:rsidRPr="007D4581" w:rsidRDefault="006C7DDE" w:rsidP="007D458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b/>
          <w:sz w:val="24"/>
          <w:szCs w:val="24"/>
        </w:rPr>
        <w:t>Задачи курса: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приобретение знаний о культуре татарского народа; 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пробуждение потребности у учащихся к самостоятельной работе над познанием родного языка;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развитие мотивации к изучению 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>татарского</w:t>
      </w:r>
      <w:r w:rsidRPr="007D4581">
        <w:rPr>
          <w:rFonts w:ascii="Times New Roman" w:hAnsi="Times New Roman" w:cs="Times New Roman"/>
          <w:sz w:val="24"/>
          <w:szCs w:val="24"/>
        </w:rPr>
        <w:t xml:space="preserve"> языка; культуры;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lastRenderedPageBreak/>
        <w:t>развитие творчества и обогащение  словарного запаса;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совершенствование общего языкового развития учащихся;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углубление и расширение знаний и представлений о литературном языке.</w:t>
      </w:r>
    </w:p>
    <w:p w:rsidR="006C7DDE" w:rsidRPr="007D4581" w:rsidRDefault="006C7DDE" w:rsidP="00364E64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4581">
        <w:rPr>
          <w:rFonts w:ascii="Times New Roman" w:hAnsi="Times New Roman" w:cs="Times New Roman"/>
          <w:i/>
          <w:sz w:val="24"/>
          <w:szCs w:val="24"/>
        </w:rPr>
        <w:t xml:space="preserve">Воспитывающие: 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воспитание культуры обращения с книгой;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формирование и развитие у учащихся разносторонних интересов, культуры мышления.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воспитание дружбы между  народами разных национальностей, привитие нравственных норм и обогащение духовного мира учащихся, знакомство с разговорным этикетом татарского народа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6C7DDE" w:rsidRPr="007D4581" w:rsidRDefault="006C7DDE" w:rsidP="00364E64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sz w:val="24"/>
          <w:szCs w:val="24"/>
        </w:rPr>
        <w:t>Развивающие</w:t>
      </w:r>
      <w:r w:rsidRPr="007D458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развивать  смекалку и сообразительность;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приобщение школьников к самостоятельной исследовательской работе;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развивать умение  пользоваться  разнообразными словарями;</w:t>
      </w:r>
    </w:p>
    <w:p w:rsidR="006C7DDE" w:rsidRPr="007D4581" w:rsidRDefault="006C7DDE" w:rsidP="00364E64">
      <w:pPr>
        <w:numPr>
          <w:ilvl w:val="0"/>
          <w:numId w:val="2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учить организации личной и коллективной деятельности в работе с книгой.</w:t>
      </w:r>
    </w:p>
    <w:p w:rsidR="006C7DDE" w:rsidRPr="007D4581" w:rsidRDefault="006C7DDE" w:rsidP="00364E64">
      <w:pPr>
        <w:pStyle w:val="a3"/>
        <w:spacing w:before="0" w:beforeAutospacing="0" w:after="0" w:afterAutospacing="0"/>
        <w:ind w:firstLine="540"/>
        <w:jc w:val="both"/>
      </w:pPr>
      <w:r w:rsidRPr="007D4581">
        <w:t xml:space="preserve">Организация деятельности учащихся  на занятиях основывается на следующих </w:t>
      </w:r>
      <w:r w:rsidRPr="007D4581">
        <w:rPr>
          <w:b/>
        </w:rPr>
        <w:t>принципах</w:t>
      </w:r>
      <w:r w:rsidRPr="007D4581">
        <w:t>:</w:t>
      </w:r>
    </w:p>
    <w:p w:rsidR="006C7DDE" w:rsidRPr="007D4581" w:rsidRDefault="006C7DDE" w:rsidP="00364E64">
      <w:pPr>
        <w:numPr>
          <w:ilvl w:val="0"/>
          <w:numId w:val="1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занимательность;</w:t>
      </w:r>
    </w:p>
    <w:p w:rsidR="006C7DDE" w:rsidRPr="007D4581" w:rsidRDefault="006C7DDE" w:rsidP="00364E64">
      <w:pPr>
        <w:numPr>
          <w:ilvl w:val="0"/>
          <w:numId w:val="1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научность;</w:t>
      </w:r>
    </w:p>
    <w:p w:rsidR="006C7DDE" w:rsidRPr="007D4581" w:rsidRDefault="006C7DDE" w:rsidP="00364E64">
      <w:pPr>
        <w:numPr>
          <w:ilvl w:val="0"/>
          <w:numId w:val="1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сознательность и активность;</w:t>
      </w:r>
    </w:p>
    <w:p w:rsidR="006C7DDE" w:rsidRPr="007D4581" w:rsidRDefault="006C7DDE" w:rsidP="00364E64">
      <w:pPr>
        <w:numPr>
          <w:ilvl w:val="0"/>
          <w:numId w:val="1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наглядность;</w:t>
      </w:r>
    </w:p>
    <w:p w:rsidR="006C7DDE" w:rsidRPr="007D4581" w:rsidRDefault="006C7DDE" w:rsidP="00364E64">
      <w:pPr>
        <w:numPr>
          <w:ilvl w:val="0"/>
          <w:numId w:val="1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доступность;</w:t>
      </w:r>
    </w:p>
    <w:p w:rsidR="006C7DDE" w:rsidRPr="007D4581" w:rsidRDefault="006C7DDE" w:rsidP="00364E64">
      <w:pPr>
        <w:numPr>
          <w:ilvl w:val="0"/>
          <w:numId w:val="1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связь теории с практикой;</w:t>
      </w:r>
    </w:p>
    <w:p w:rsidR="006C7DDE" w:rsidRPr="007D4581" w:rsidRDefault="006C7DDE" w:rsidP="00364E64">
      <w:pPr>
        <w:numPr>
          <w:ilvl w:val="0"/>
          <w:numId w:val="1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индивидуальный подход к учащимся.</w:t>
      </w:r>
    </w:p>
    <w:p w:rsidR="006C7DDE" w:rsidRPr="007D4581" w:rsidRDefault="006C7DDE" w:rsidP="007D4581">
      <w:pPr>
        <w:spacing w:before="100" w:beforeAutospacing="1"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>Внеурочная деятельность</w:t>
      </w:r>
      <w:r w:rsidRPr="007D4581">
        <w:rPr>
          <w:rFonts w:ascii="Times New Roman" w:hAnsi="Times New Roman" w:cs="Times New Roman"/>
          <w:sz w:val="24"/>
          <w:szCs w:val="24"/>
        </w:rPr>
        <w:t xml:space="preserve"> позволяет наиболее успешно применять индивидуальный подход к каждому школьнику с учётом его способностей, более полно удовлетворять познавательные и жизненные интересы учащихся. В отличие от классных занятий, на внеклассных учащиеся мало пишут и много говорят.</w:t>
      </w:r>
    </w:p>
    <w:p w:rsidR="006C7DDE" w:rsidRPr="007D4581" w:rsidRDefault="006C7DDE" w:rsidP="00364E64">
      <w:pPr>
        <w:pStyle w:val="a3"/>
        <w:spacing w:before="0" w:beforeAutospacing="0" w:after="0" w:afterAutospacing="0"/>
        <w:ind w:left="-567"/>
        <w:jc w:val="center"/>
        <w:rPr>
          <w:b/>
        </w:rPr>
      </w:pPr>
      <w:r w:rsidRPr="007D4581">
        <w:rPr>
          <w:b/>
        </w:rPr>
        <w:t>Формы проведения занятий</w:t>
      </w:r>
    </w:p>
    <w:p w:rsidR="006C7DDE" w:rsidRPr="007D4581" w:rsidRDefault="006C7DDE" w:rsidP="007D458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7D4581">
        <w:t>лекции;</w:t>
      </w:r>
    </w:p>
    <w:p w:rsidR="006C7DDE" w:rsidRPr="007D4581" w:rsidRDefault="006C7DDE" w:rsidP="007D458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7D4581">
        <w:t>практические занятия с элементами игр и игровых элементов, дидактических и раздаточных материалов, пословиц и поговорок, считалок, рифмовок, ребусов, кроссвордов, головоломок, сказок.</w:t>
      </w:r>
    </w:p>
    <w:p w:rsidR="006C7DDE" w:rsidRPr="007D4581" w:rsidRDefault="006C7DDE" w:rsidP="007D458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7D4581">
        <w:t>анализ и просмотр текстов;</w:t>
      </w:r>
    </w:p>
    <w:p w:rsidR="006C7DDE" w:rsidRPr="007D4581" w:rsidRDefault="006C7DDE" w:rsidP="007D458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7D4581">
        <w:t>самостоятельная работа (индивидуальная и групповая) по работе с разнообразными словарями;</w:t>
      </w:r>
    </w:p>
    <w:p w:rsidR="006C7DDE" w:rsidRPr="007D4581" w:rsidRDefault="006C7DDE" w:rsidP="007D4581">
      <w:pPr>
        <w:pStyle w:val="a3"/>
        <w:spacing w:before="0" w:beforeAutospacing="0" w:after="0" w:afterAutospacing="0"/>
        <w:ind w:left="-567"/>
        <w:jc w:val="both"/>
      </w:pPr>
      <w:r w:rsidRPr="007D4581">
        <w:t>Интерес учащихся поддерживается внесением творческого элемента в занятия: самостоятельное составление кроссвордов, шарад, ребусов.</w:t>
      </w:r>
    </w:p>
    <w:p w:rsidR="006C7DDE" w:rsidRPr="007D4581" w:rsidRDefault="006C7DDE" w:rsidP="007D4581">
      <w:pPr>
        <w:pStyle w:val="a3"/>
        <w:spacing w:before="0" w:beforeAutospacing="0" w:after="0" w:afterAutospacing="0"/>
        <w:ind w:left="-567"/>
        <w:jc w:val="both"/>
      </w:pPr>
      <w:r w:rsidRPr="007D4581">
        <w:t>В каждом занятии прослеживаются три части:</w:t>
      </w:r>
    </w:p>
    <w:p w:rsidR="006C7DDE" w:rsidRPr="007D4581" w:rsidRDefault="006C7DDE" w:rsidP="007D4581">
      <w:pPr>
        <w:numPr>
          <w:ilvl w:val="0"/>
          <w:numId w:val="3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игровая;</w:t>
      </w:r>
    </w:p>
    <w:p w:rsidR="006C7DDE" w:rsidRPr="007D4581" w:rsidRDefault="006C7DDE" w:rsidP="007D4581">
      <w:pPr>
        <w:numPr>
          <w:ilvl w:val="0"/>
          <w:numId w:val="3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lastRenderedPageBreak/>
        <w:t>теоретическая;</w:t>
      </w:r>
    </w:p>
    <w:p w:rsidR="006C7DDE" w:rsidRPr="007D4581" w:rsidRDefault="006C7DDE" w:rsidP="007D4581">
      <w:pPr>
        <w:numPr>
          <w:ilvl w:val="0"/>
          <w:numId w:val="3"/>
        </w:num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практическая.</w:t>
      </w:r>
    </w:p>
    <w:p w:rsidR="006C7DDE" w:rsidRPr="007D4581" w:rsidRDefault="006C7DDE" w:rsidP="007D4581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4581">
        <w:rPr>
          <w:rFonts w:ascii="Times New Roman" w:hAnsi="Times New Roman" w:cs="Times New Roman"/>
          <w:b/>
          <w:sz w:val="24"/>
          <w:szCs w:val="24"/>
        </w:rPr>
        <w:t>Основные методы и технологии</w:t>
      </w:r>
    </w:p>
    <w:p w:rsidR="006C7DDE" w:rsidRPr="007D4581" w:rsidRDefault="006C7DDE" w:rsidP="007D45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технология  </w:t>
      </w:r>
      <w:proofErr w:type="spellStart"/>
      <w:r w:rsidRPr="007D4581">
        <w:rPr>
          <w:rFonts w:ascii="Times New Roman" w:hAnsi="Times New Roman" w:cs="Times New Roman"/>
          <w:sz w:val="24"/>
          <w:szCs w:val="24"/>
        </w:rPr>
        <w:t>разноуровневого</w:t>
      </w:r>
      <w:proofErr w:type="spellEnd"/>
      <w:r w:rsidRPr="007D4581">
        <w:rPr>
          <w:rFonts w:ascii="Times New Roman" w:hAnsi="Times New Roman" w:cs="Times New Roman"/>
          <w:sz w:val="24"/>
          <w:szCs w:val="24"/>
        </w:rPr>
        <w:t xml:space="preserve"> обучения;</w:t>
      </w:r>
    </w:p>
    <w:p w:rsidR="006C7DDE" w:rsidRPr="007D4581" w:rsidRDefault="006C7DDE" w:rsidP="007D45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развивающее обучение;</w:t>
      </w:r>
    </w:p>
    <w:p w:rsidR="006C7DDE" w:rsidRPr="007D4581" w:rsidRDefault="006C7DDE" w:rsidP="007D45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технология  обучения в сотрудничестве;</w:t>
      </w:r>
    </w:p>
    <w:p w:rsidR="006C7DDE" w:rsidRPr="007D4581" w:rsidRDefault="006C7DDE" w:rsidP="007D45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>коммуникативная технология.</w:t>
      </w:r>
    </w:p>
    <w:p w:rsidR="006C7DDE" w:rsidRPr="007D4581" w:rsidRDefault="006C7DDE" w:rsidP="007D4581">
      <w:pPr>
        <w:pStyle w:val="a3"/>
        <w:spacing w:before="0" w:beforeAutospacing="0" w:after="0" w:afterAutospacing="0"/>
        <w:ind w:firstLine="540"/>
        <w:jc w:val="both"/>
        <w:rPr>
          <w:bCs/>
        </w:rPr>
      </w:pPr>
      <w:r w:rsidRPr="007D4581">
        <w:rPr>
          <w:bCs/>
        </w:rPr>
        <w:t>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  каче</w:t>
      </w:r>
      <w:proofErr w:type="gramStart"/>
      <w:r w:rsidRPr="007D4581">
        <w:rPr>
          <w:bCs/>
        </w:rPr>
        <w:t>ств шк</w:t>
      </w:r>
      <w:proofErr w:type="gramEnd"/>
      <w:r w:rsidRPr="007D4581">
        <w:rPr>
          <w:bCs/>
        </w:rPr>
        <w:t>ольника.</w:t>
      </w:r>
    </w:p>
    <w:p w:rsidR="006C7DDE" w:rsidRPr="007D4581" w:rsidRDefault="006C7DDE" w:rsidP="007D4581">
      <w:pPr>
        <w:pStyle w:val="a3"/>
        <w:spacing w:before="0" w:beforeAutospacing="0" w:after="0" w:afterAutospacing="0"/>
        <w:jc w:val="both"/>
        <w:rPr>
          <w:bCs/>
        </w:rPr>
      </w:pPr>
    </w:p>
    <w:p w:rsidR="006C7DDE" w:rsidRPr="007D4581" w:rsidRDefault="006C7DDE" w:rsidP="007D4581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7D4581">
        <w:rPr>
          <w:rFonts w:ascii="Times New Roman" w:hAnsi="Times New Roman" w:cs="Times New Roman"/>
          <w:b/>
          <w:bCs/>
          <w:sz w:val="24"/>
          <w:szCs w:val="24"/>
        </w:rPr>
        <w:t>Описание места курса  в учебном плане</w:t>
      </w:r>
    </w:p>
    <w:p w:rsidR="006C7DDE" w:rsidRPr="007D4581" w:rsidRDefault="006C7DDE" w:rsidP="007D4581">
      <w:pPr>
        <w:pStyle w:val="a3"/>
        <w:jc w:val="both"/>
      </w:pPr>
      <w:r w:rsidRPr="007D4581">
        <w:t xml:space="preserve">        Программа рассчитана на </w:t>
      </w:r>
      <w:r w:rsidR="00723D71" w:rsidRPr="007D4581">
        <w:t>1 год</w:t>
      </w:r>
      <w:r w:rsidRPr="007D4581">
        <w:t>. Занятия проводятся 1 раз в неделю  по 4</w:t>
      </w:r>
      <w:r w:rsidR="00723D71" w:rsidRPr="007D4581">
        <w:rPr>
          <w:lang w:val="tt-RU"/>
        </w:rPr>
        <w:t>5</w:t>
      </w:r>
      <w:r w:rsidRPr="007D4581">
        <w:t xml:space="preserve"> минут в </w:t>
      </w:r>
      <w:r w:rsidR="00723D71" w:rsidRPr="007D4581">
        <w:t>11</w:t>
      </w:r>
      <w:r w:rsidRPr="007D4581">
        <w:t xml:space="preserve"> классах. Курс изучения  програ</w:t>
      </w:r>
      <w:r w:rsidR="00043C6E" w:rsidRPr="007D4581">
        <w:t xml:space="preserve">ммы  рассчитан на  учащихся </w:t>
      </w:r>
      <w:r w:rsidR="00723D71" w:rsidRPr="007D4581">
        <w:t>11 класса</w:t>
      </w:r>
      <w:r w:rsidRPr="007D4581">
        <w:t>.</w:t>
      </w:r>
    </w:p>
    <w:p w:rsidR="006C7DDE" w:rsidRPr="007D4581" w:rsidRDefault="006C7DDE" w:rsidP="007D4581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7D4581">
        <w:rPr>
          <w:rFonts w:ascii="Times New Roman" w:hAnsi="Times New Roman" w:cs="Times New Roman"/>
          <w:b/>
          <w:bCs/>
          <w:sz w:val="24"/>
          <w:szCs w:val="24"/>
        </w:rPr>
        <w:t>VI.  Планируемые результаты.</w:t>
      </w:r>
    </w:p>
    <w:p w:rsidR="006C7DDE" w:rsidRPr="007D4581" w:rsidRDefault="006C7DDE" w:rsidP="007D4581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4581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6C7DDE" w:rsidRPr="007D4581" w:rsidRDefault="006C7DDE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осознавать роль 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родного </w:t>
      </w:r>
      <w:r w:rsidRPr="007D4581">
        <w:rPr>
          <w:rFonts w:ascii="Times New Roman" w:hAnsi="Times New Roman" w:cs="Times New Roman"/>
          <w:sz w:val="24"/>
          <w:szCs w:val="24"/>
        </w:rPr>
        <w:t xml:space="preserve">языка и речи в жизни людей; </w:t>
      </w:r>
    </w:p>
    <w:p w:rsidR="006C7DDE" w:rsidRPr="007D4581" w:rsidRDefault="006C7DDE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эмоционально «проживать» текст, выражать свои эмоции; </w:t>
      </w:r>
    </w:p>
    <w:p w:rsidR="006C7DDE" w:rsidRPr="007D4581" w:rsidRDefault="006C7DDE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понимать эмоции других людей, сочувствовать, сопереживать; </w:t>
      </w:r>
    </w:p>
    <w:p w:rsidR="006C7DDE" w:rsidRPr="007D4581" w:rsidRDefault="006C7DDE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D4581">
        <w:rPr>
          <w:rFonts w:ascii="Times New Roman" w:hAnsi="Times New Roman" w:cs="Times New Roman"/>
          <w:sz w:val="24"/>
          <w:szCs w:val="24"/>
        </w:rPr>
        <w:t>высказывать  своё отношение</w:t>
      </w:r>
      <w:proofErr w:type="gramEnd"/>
      <w:r w:rsidRPr="007D4581">
        <w:rPr>
          <w:rFonts w:ascii="Times New Roman" w:hAnsi="Times New Roman" w:cs="Times New Roman"/>
          <w:sz w:val="24"/>
          <w:szCs w:val="24"/>
        </w:rPr>
        <w:t xml:space="preserve"> к героям прочитанных произведений, к их поступкам.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обращать внимание на особенности устных и письменных высказываний других людей (интонацию, темп, тон речи; выбор слов и знаков препинания: точка или многоточие, точка или восклицательный знак).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эмоциональность; умение осознавать и определять (называть) свои эмоции;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D4581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7D4581">
        <w:rPr>
          <w:rFonts w:ascii="Times New Roman" w:hAnsi="Times New Roman" w:cs="Times New Roman"/>
          <w:sz w:val="24"/>
          <w:szCs w:val="24"/>
        </w:rPr>
        <w:t xml:space="preserve"> – умение осознавать и определять эмоции других людей; сочувствовать другим людям, сопереживать;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чувство </w:t>
      </w:r>
      <w:proofErr w:type="gramStart"/>
      <w:r w:rsidRPr="007D4581">
        <w:rPr>
          <w:rFonts w:ascii="Times New Roman" w:hAnsi="Times New Roman" w:cs="Times New Roman"/>
          <w:sz w:val="24"/>
          <w:szCs w:val="24"/>
        </w:rPr>
        <w:t>прекрасного</w:t>
      </w:r>
      <w:proofErr w:type="gramEnd"/>
      <w:r w:rsidRPr="007D4581">
        <w:rPr>
          <w:rFonts w:ascii="Times New Roman" w:hAnsi="Times New Roman" w:cs="Times New Roman"/>
          <w:sz w:val="24"/>
          <w:szCs w:val="24"/>
        </w:rPr>
        <w:t xml:space="preserve"> – умение чувствовать красоту и выразительность речи, стремиться к совершенствованию собственной речи;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любовь и уважение к Отечеству, его языку, культуре;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интерес к чтению, к ведению диалога с автором текста; потребность в чтении;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интерес к письму, к созданию собственных текстов, к письменной форме общения;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интерес к изучению  родного языка; </w:t>
      </w:r>
    </w:p>
    <w:p w:rsidR="00723D71" w:rsidRPr="007D4581" w:rsidRDefault="00723D71" w:rsidP="007D45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осознание ответственности за произнесённое и написанное слово. </w:t>
      </w:r>
    </w:p>
    <w:p w:rsidR="006C7DDE" w:rsidRPr="007D4581" w:rsidRDefault="006C7DDE" w:rsidP="007D4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D4581">
        <w:rPr>
          <w:rFonts w:ascii="Times New Roman" w:hAnsi="Times New Roman" w:cs="Times New Roman"/>
          <w:b/>
          <w:bCs/>
          <w:sz w:val="24"/>
          <w:szCs w:val="24"/>
        </w:rPr>
        <w:lastRenderedPageBreak/>
        <w:t>Метапредметне</w:t>
      </w:r>
      <w:proofErr w:type="spellEnd"/>
      <w:r w:rsidRPr="007D4581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  <w:r w:rsidR="00E240C0" w:rsidRPr="007D4581">
        <w:rPr>
          <w:rFonts w:ascii="Times New Roman" w:hAnsi="Times New Roman" w:cs="Times New Roman"/>
          <w:sz w:val="24"/>
          <w:szCs w:val="24"/>
        </w:rPr>
        <w:t>:</w:t>
      </w:r>
    </w:p>
    <w:p w:rsidR="006C7DDE" w:rsidRPr="007D4581" w:rsidRDefault="006C7DDE" w:rsidP="007D4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iCs/>
          <w:sz w:val="24"/>
          <w:szCs w:val="24"/>
        </w:rPr>
        <w:t>Регулятивные УУД:</w:t>
      </w:r>
    </w:p>
    <w:p w:rsidR="006C7DDE" w:rsidRPr="007D4581" w:rsidRDefault="006C7DDE" w:rsidP="007D458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iCs/>
          <w:sz w:val="24"/>
          <w:szCs w:val="24"/>
        </w:rPr>
        <w:t>определять и формулировать цель</w:t>
      </w:r>
      <w:r w:rsidRPr="007D4581">
        <w:rPr>
          <w:rFonts w:ascii="Times New Roman" w:hAnsi="Times New Roman" w:cs="Times New Roman"/>
          <w:sz w:val="24"/>
          <w:szCs w:val="24"/>
        </w:rPr>
        <w:t xml:space="preserve"> деятельности  с помощью учителя;  </w:t>
      </w:r>
    </w:p>
    <w:p w:rsidR="006C7DDE" w:rsidRPr="007D4581" w:rsidRDefault="006C7DDE" w:rsidP="007D458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учиться </w:t>
      </w:r>
      <w:r w:rsidRPr="007D4581">
        <w:rPr>
          <w:rFonts w:ascii="Times New Roman" w:hAnsi="Times New Roman" w:cs="Times New Roman"/>
          <w:i/>
          <w:iCs/>
          <w:sz w:val="24"/>
          <w:szCs w:val="24"/>
        </w:rPr>
        <w:t>высказывать</w:t>
      </w:r>
      <w:r w:rsidRPr="007D4581">
        <w:rPr>
          <w:rFonts w:ascii="Times New Roman" w:hAnsi="Times New Roman" w:cs="Times New Roman"/>
          <w:sz w:val="24"/>
          <w:szCs w:val="24"/>
        </w:rPr>
        <w:t xml:space="preserve"> своё предположение (версию) на основе работы с материалом; </w:t>
      </w:r>
    </w:p>
    <w:p w:rsidR="006C7DDE" w:rsidRPr="007D4581" w:rsidRDefault="006C7DDE" w:rsidP="007D458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учиться </w:t>
      </w:r>
      <w:r w:rsidRPr="007D4581">
        <w:rPr>
          <w:rFonts w:ascii="Times New Roman" w:hAnsi="Times New Roman" w:cs="Times New Roman"/>
          <w:i/>
          <w:iCs/>
          <w:sz w:val="24"/>
          <w:szCs w:val="24"/>
        </w:rPr>
        <w:t>работать</w:t>
      </w:r>
      <w:r w:rsidRPr="007D4581">
        <w:rPr>
          <w:rFonts w:ascii="Times New Roman" w:hAnsi="Times New Roman" w:cs="Times New Roman"/>
          <w:sz w:val="24"/>
          <w:szCs w:val="24"/>
        </w:rPr>
        <w:t xml:space="preserve"> по предложенному учителем плану </w:t>
      </w:r>
    </w:p>
    <w:p w:rsidR="00723D71" w:rsidRPr="007D4581" w:rsidRDefault="00723D71" w:rsidP="007D458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самостоятельно формулировать тему и цели урока; </w:t>
      </w:r>
    </w:p>
    <w:p w:rsidR="00723D71" w:rsidRPr="007D4581" w:rsidRDefault="00723D71" w:rsidP="007D458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составлять план решения учебной проблемы совместно с учителем; </w:t>
      </w:r>
    </w:p>
    <w:p w:rsidR="00723D71" w:rsidRPr="007D4581" w:rsidRDefault="00723D71" w:rsidP="007D458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работать по плану, сверяя свои действия с целью, корректировать свою деятельность; </w:t>
      </w:r>
    </w:p>
    <w:p w:rsidR="00723D71" w:rsidRPr="007D4581" w:rsidRDefault="00723D71" w:rsidP="007D458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в диалоге с учителем вырабатывать критерии оценки и определять степень успешности своей работы и работы других в соответствии с этими критериями. </w:t>
      </w:r>
    </w:p>
    <w:p w:rsidR="006C7DDE" w:rsidRPr="007D4581" w:rsidRDefault="006C7DDE" w:rsidP="007D4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iCs/>
          <w:sz w:val="24"/>
          <w:szCs w:val="24"/>
        </w:rPr>
        <w:t>Познавательные УУД:</w:t>
      </w:r>
    </w:p>
    <w:p w:rsidR="006C7DDE" w:rsidRPr="007D4581" w:rsidRDefault="006C7DDE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iCs/>
          <w:sz w:val="24"/>
          <w:szCs w:val="24"/>
        </w:rPr>
        <w:t>находить ответы</w:t>
      </w:r>
      <w:r w:rsidRPr="007D4581">
        <w:rPr>
          <w:rFonts w:ascii="Times New Roman" w:hAnsi="Times New Roman" w:cs="Times New Roman"/>
          <w:sz w:val="24"/>
          <w:szCs w:val="24"/>
        </w:rPr>
        <w:t xml:space="preserve"> на вопросы в тексте, иллюстрациях; </w:t>
      </w:r>
    </w:p>
    <w:p w:rsidR="00723D71" w:rsidRPr="007D4581" w:rsidRDefault="006C7DDE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iCs/>
          <w:sz w:val="24"/>
          <w:szCs w:val="24"/>
        </w:rPr>
        <w:t>делать выводы</w:t>
      </w:r>
      <w:r w:rsidRPr="007D4581">
        <w:rPr>
          <w:rFonts w:ascii="Times New Roman" w:hAnsi="Times New Roman" w:cs="Times New Roman"/>
          <w:sz w:val="24"/>
          <w:szCs w:val="24"/>
        </w:rPr>
        <w:t xml:space="preserve"> в результате совместной работы класса и учителя; </w:t>
      </w:r>
    </w:p>
    <w:p w:rsidR="00723D71" w:rsidRPr="007D4581" w:rsidRDefault="00723D71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преобразовывать информацию из одной формы в другую: подробно пересказывать небольшие тексты. </w:t>
      </w:r>
    </w:p>
    <w:p w:rsidR="00723D71" w:rsidRPr="007D4581" w:rsidRDefault="00723D71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перерабатывать и преобразовывать информацию из одной формы в другую (составлять план, таблицу, схему); </w:t>
      </w:r>
    </w:p>
    <w:p w:rsidR="00723D71" w:rsidRPr="007D4581" w:rsidRDefault="00723D71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пользоваться словарями, справочниками; </w:t>
      </w:r>
    </w:p>
    <w:p w:rsidR="00723D71" w:rsidRPr="007D4581" w:rsidRDefault="00723D71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осуществлять анализ и синтез; </w:t>
      </w:r>
    </w:p>
    <w:p w:rsidR="00723D71" w:rsidRPr="007D4581" w:rsidRDefault="00723D71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устанавливать причинно-следственные связи; </w:t>
      </w:r>
    </w:p>
    <w:p w:rsidR="00723D71" w:rsidRPr="007D4581" w:rsidRDefault="00723D71" w:rsidP="007D458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строить рассуждения; </w:t>
      </w:r>
    </w:p>
    <w:p w:rsidR="006C7DDE" w:rsidRPr="007D4581" w:rsidRDefault="006C7DDE" w:rsidP="007D4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iCs/>
          <w:sz w:val="24"/>
          <w:szCs w:val="24"/>
        </w:rPr>
        <w:t>Коммуникативные УУД:</w:t>
      </w:r>
    </w:p>
    <w:p w:rsidR="006C7DDE" w:rsidRPr="007D4581" w:rsidRDefault="006C7DDE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i/>
          <w:iCs/>
          <w:sz w:val="24"/>
          <w:szCs w:val="24"/>
        </w:rPr>
        <w:t>оформлять</w:t>
      </w:r>
      <w:r w:rsidRPr="007D4581">
        <w:rPr>
          <w:rFonts w:ascii="Times New Roman" w:hAnsi="Times New Roman" w:cs="Times New Roman"/>
          <w:sz w:val="24"/>
          <w:szCs w:val="24"/>
        </w:rPr>
        <w:t xml:space="preserve"> свои мысли в устной и письменной форме (на уровне предложения или небольшого текста); </w:t>
      </w:r>
    </w:p>
    <w:p w:rsidR="006C7DDE" w:rsidRPr="007D4581" w:rsidRDefault="006C7DDE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учиться </w:t>
      </w:r>
      <w:r w:rsidRPr="007D4581">
        <w:rPr>
          <w:rFonts w:ascii="Times New Roman" w:hAnsi="Times New Roman" w:cs="Times New Roman"/>
          <w:i/>
          <w:iCs/>
          <w:sz w:val="24"/>
          <w:szCs w:val="24"/>
        </w:rPr>
        <w:t>работать в паре, группе</w:t>
      </w:r>
      <w:r w:rsidRPr="007D4581">
        <w:rPr>
          <w:rFonts w:ascii="Times New Roman" w:hAnsi="Times New Roman" w:cs="Times New Roman"/>
          <w:sz w:val="24"/>
          <w:szCs w:val="24"/>
        </w:rPr>
        <w:t xml:space="preserve">; выполнять различные роли (лидера, исполнителя). </w:t>
      </w:r>
    </w:p>
    <w:p w:rsidR="008429EB" w:rsidRPr="007D4581" w:rsidRDefault="008429EB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слушать и понимать речь других; пользоваться приёмами слушания: фиксировать тему (заголовок), ключевые слова; </w:t>
      </w:r>
    </w:p>
    <w:p w:rsidR="008429EB" w:rsidRPr="007D4581" w:rsidRDefault="008429EB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выразительно читать и пересказывать текст; </w:t>
      </w:r>
    </w:p>
    <w:p w:rsidR="008429EB" w:rsidRPr="007D4581" w:rsidRDefault="008429EB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договариваться с одноклассниками совместно с учителем о правилах поведения и общения оценки и самооценки и следовать им; </w:t>
      </w:r>
    </w:p>
    <w:p w:rsidR="00AB11FB" w:rsidRPr="007D4581" w:rsidRDefault="00AB11FB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адекватно использовать речевые средства для решения различных коммуникативных задач; владеть монологической и диалогической формами речи. </w:t>
      </w:r>
    </w:p>
    <w:p w:rsidR="00AB11FB" w:rsidRPr="007D4581" w:rsidRDefault="00AB11FB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высказывать и обосновывать свою точку зрения; </w:t>
      </w:r>
    </w:p>
    <w:p w:rsidR="00AB11FB" w:rsidRPr="007D4581" w:rsidRDefault="00AB11FB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слушать и слышать других, пытаться принимать иную точку зрения, быть готовым корректировать свою точку зрения; </w:t>
      </w:r>
    </w:p>
    <w:p w:rsidR="008429EB" w:rsidRPr="007D4581" w:rsidRDefault="00AB11FB" w:rsidP="007D458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договариваться и приходить к общему решению в совместной деятельности; </w:t>
      </w:r>
    </w:p>
    <w:p w:rsidR="0043613C" w:rsidRPr="007D4581" w:rsidRDefault="00E240C0" w:rsidP="007D4581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581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предмета учащиеся должен узнать: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национальности, проживающие в Поволжье;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отличительные особенности татарского костюма;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36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главные национальные праздники</w:t>
      </w: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обычаи, особенности культурных традиций татарского народа.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представление о важнейших элементах материальной культуры татарского народа;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композиции татарской национальной одежды; умение выделять особенности цветовой гаммы орнамента, вышивки;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должны научиться</w:t>
      </w:r>
      <w:r w:rsidRPr="007D45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свободно общаться  татарском </w:t>
      </w:r>
      <w:proofErr w:type="gramStart"/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</w:t>
      </w:r>
      <w:proofErr w:type="gramEnd"/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играть в народные игры;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узнавать принадлежность народных мелодий;</w:t>
      </w:r>
    </w:p>
    <w:p w:rsidR="00E240C0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элементы национального костюма.</w:t>
      </w:r>
    </w:p>
    <w:p w:rsidR="00AB11FB" w:rsidRPr="007D4581" w:rsidRDefault="00E240C0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быть толерантным к представителям других народностей</w:t>
      </w:r>
      <w:proofErr w:type="gramStart"/>
      <w:r w:rsidRPr="007D45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B11FB" w:rsidRPr="007D45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8B77A7" w:rsidRPr="00364E64" w:rsidRDefault="008B77A7" w:rsidP="007D45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4E64">
        <w:rPr>
          <w:rFonts w:ascii="Times New Roman" w:hAnsi="Times New Roman" w:cs="Times New Roman"/>
          <w:sz w:val="24"/>
          <w:szCs w:val="24"/>
        </w:rPr>
        <w:t>представление об основных функциях языка, о роли р</w:t>
      </w:r>
      <w:r w:rsidRPr="00364E64">
        <w:rPr>
          <w:rFonts w:ascii="Times New Roman" w:hAnsi="Times New Roman" w:cs="Times New Roman"/>
          <w:sz w:val="24"/>
          <w:szCs w:val="24"/>
          <w:lang w:val="tt-RU"/>
        </w:rPr>
        <w:t>одного</w:t>
      </w:r>
      <w:r w:rsidRPr="00364E64">
        <w:rPr>
          <w:rFonts w:ascii="Times New Roman" w:hAnsi="Times New Roman" w:cs="Times New Roman"/>
          <w:sz w:val="24"/>
          <w:szCs w:val="24"/>
        </w:rPr>
        <w:t xml:space="preserve"> языка как национального языка </w:t>
      </w:r>
      <w:r w:rsidRPr="00364E64">
        <w:rPr>
          <w:rFonts w:ascii="Times New Roman" w:hAnsi="Times New Roman" w:cs="Times New Roman"/>
          <w:sz w:val="24"/>
          <w:szCs w:val="24"/>
          <w:lang w:val="tt-RU"/>
        </w:rPr>
        <w:t>татарского</w:t>
      </w:r>
      <w:r w:rsidRPr="00364E64">
        <w:rPr>
          <w:rFonts w:ascii="Times New Roman" w:hAnsi="Times New Roman" w:cs="Times New Roman"/>
          <w:sz w:val="24"/>
          <w:szCs w:val="24"/>
        </w:rPr>
        <w:t xml:space="preserve"> народа, о связи языка и культуры народа, о роли родного языка в жизни человека и общества;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r w:rsidRPr="007D4581">
        <w:t>понимание места родного языка в системе гуманитарных наук и его роли в образовании в целом;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r w:rsidRPr="007D4581">
        <w:t>усвоение основ научных знаний о родном языке; понимание взаимосвязи его уровней и единиц;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proofErr w:type="gramStart"/>
      <w:r w:rsidRPr="007D4581"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официально-деловой стили, язык художественной литературы; жанры научного, официально-делового стилей и разговорной речи; функционально-смысловые типы речи (повествование, описание, рассуждение); текст, типы текста;</w:t>
      </w:r>
      <w:proofErr w:type="gramEnd"/>
      <w:r w:rsidRPr="007D4581">
        <w:t xml:space="preserve"> основные единицы языка, их признаки и особенности употребления в речи;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r w:rsidRPr="007D4581">
        <w:t xml:space="preserve">овладение основными стилистическими ресурсами лексики и фразеологии </w:t>
      </w:r>
      <w:r w:rsidRPr="007D4581">
        <w:rPr>
          <w:lang w:val="tt-RU"/>
        </w:rPr>
        <w:t>татарского</w:t>
      </w:r>
      <w:r w:rsidRPr="007D4581">
        <w:t xml:space="preserve"> языка, основными нормами </w:t>
      </w:r>
      <w:r w:rsidRPr="007D4581">
        <w:rPr>
          <w:lang w:val="tt-RU"/>
        </w:rPr>
        <w:t>татарского</w:t>
      </w:r>
      <w:r w:rsidRPr="007D4581">
        <w:t xml:space="preserve">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r w:rsidRPr="007D4581">
        <w:t>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r w:rsidRPr="007D4581">
        <w:t>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многоаспектного анализа текста с точки зрения его основных признаков и структуры, принадлежности к 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r w:rsidRPr="007D4581"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8B77A7" w:rsidRPr="007D4581" w:rsidRDefault="008B77A7" w:rsidP="007D4581">
      <w:pPr>
        <w:pStyle w:val="ac"/>
        <w:numPr>
          <w:ilvl w:val="0"/>
          <w:numId w:val="23"/>
        </w:numPr>
        <w:jc w:val="both"/>
      </w:pPr>
      <w:r w:rsidRPr="007D4581">
        <w:t>осознание эстетической функции родного языка, способность оценивать эстетическую сторону речевого высказывания при анализе  текста.</w:t>
      </w:r>
    </w:p>
    <w:p w:rsidR="00E102E8" w:rsidRPr="007D4581" w:rsidRDefault="007D4581" w:rsidP="007D458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5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92BF3" w:rsidRPr="007D4581" w:rsidRDefault="00E92BF3" w:rsidP="007D45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581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курса внеурочной деятельности с указанием форм организации и видов деятельности в </w:t>
      </w:r>
      <w:r w:rsidR="00EC4DE5" w:rsidRPr="007D4581">
        <w:rPr>
          <w:rFonts w:ascii="Times New Roman" w:hAnsi="Times New Roman" w:cs="Times New Roman"/>
          <w:b/>
          <w:bCs/>
          <w:sz w:val="24"/>
          <w:szCs w:val="24"/>
        </w:rPr>
        <w:t xml:space="preserve">11 классе </w:t>
      </w:r>
    </w:p>
    <w:p w:rsidR="00E92BF3" w:rsidRPr="007D4581" w:rsidRDefault="00E92BF3" w:rsidP="007D458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Раздел 1. </w:t>
      </w:r>
      <w:r w:rsidRPr="007D4581">
        <w:rPr>
          <w:rFonts w:ascii="Times New Roman" w:hAnsi="Times New Roman" w:cs="Times New Roman"/>
          <w:b/>
          <w:bCs/>
          <w:iCs/>
          <w:sz w:val="24"/>
          <w:szCs w:val="24"/>
        </w:rPr>
        <w:t>Национальные традиции</w:t>
      </w:r>
      <w:r w:rsidRPr="007D4581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D4581">
        <w:rPr>
          <w:rFonts w:ascii="Times New Roman" w:hAnsi="Times New Roman" w:cs="Times New Roman"/>
          <w:b/>
          <w:bCs/>
          <w:iCs/>
          <w:sz w:val="24"/>
          <w:szCs w:val="24"/>
        </w:rPr>
        <w:t>татарского народа</w:t>
      </w:r>
      <w:r w:rsidRPr="007D4581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 xml:space="preserve"> – 10 часов.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>Н</w:t>
      </w:r>
      <w:proofErr w:type="spellStart"/>
      <w:r w:rsidRPr="007D4581">
        <w:rPr>
          <w:rFonts w:ascii="Times New Roman" w:hAnsi="Times New Roman" w:cs="Times New Roman"/>
          <w:sz w:val="24"/>
          <w:szCs w:val="24"/>
        </w:rPr>
        <w:t>ародные</w:t>
      </w:r>
      <w:proofErr w:type="spellEnd"/>
      <w:r w:rsidRPr="007D4581">
        <w:rPr>
          <w:rFonts w:ascii="Times New Roman" w:hAnsi="Times New Roman" w:cs="Times New Roman"/>
          <w:sz w:val="24"/>
          <w:szCs w:val="24"/>
        </w:rPr>
        <w:t xml:space="preserve"> традиции, обычаи, праздники, обряды, народные игры, особенности национальной одежды.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lastRenderedPageBreak/>
        <w:t>Т</w:t>
      </w:r>
      <w:proofErr w:type="spellStart"/>
      <w:r w:rsidRPr="007D4581">
        <w:rPr>
          <w:rFonts w:ascii="Times New Roman" w:hAnsi="Times New Roman" w:cs="Times New Roman"/>
          <w:sz w:val="24"/>
          <w:szCs w:val="24"/>
        </w:rPr>
        <w:t>емы</w:t>
      </w:r>
      <w:proofErr w:type="spellEnd"/>
      <w:r w:rsidRPr="007D4581">
        <w:rPr>
          <w:rFonts w:ascii="Times New Roman" w:hAnsi="Times New Roman" w:cs="Times New Roman"/>
          <w:sz w:val="24"/>
          <w:szCs w:val="24"/>
        </w:rPr>
        <w:t xml:space="preserve">, связанные с познавательной деятельностью, раскрываются путем: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- сообщения детям сведений этнографического характера: характерные национальные имена, национальный костюм, национальная кухня, народные праздники, народные игры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 - практического освоения изобразительных сре</w:t>
      </w:r>
      <w:proofErr w:type="gramStart"/>
      <w:r w:rsidRPr="007D4581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7D4581">
        <w:rPr>
          <w:rFonts w:ascii="Times New Roman" w:hAnsi="Times New Roman" w:cs="Times New Roman"/>
          <w:sz w:val="24"/>
          <w:szCs w:val="24"/>
        </w:rPr>
        <w:t>я выражения своего отношения к народным традициям</w:t>
      </w:r>
      <w:r w:rsidR="00EC4DE5"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Pr="007D4581">
        <w:rPr>
          <w:rFonts w:ascii="Times New Roman" w:hAnsi="Times New Roman" w:cs="Times New Roman"/>
          <w:b/>
          <w:sz w:val="24"/>
          <w:szCs w:val="24"/>
          <w:lang w:val="tt-RU"/>
        </w:rPr>
        <w:t>Раздел 2. Народное творчество. – 11 часов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Темы,  связанные с творческой деятельностью, раскрываются путем: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- сообщения детям знаний о народных героях, национальных поэтах, писателях, спортсменах, обычаях, обрядах.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- практического освоения детьми фольклора: сказок, пословиц, поговорок, изучения колыбельных песен, </w:t>
      </w:r>
      <w:proofErr w:type="spellStart"/>
      <w:r w:rsidRPr="007D4581"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 w:rsidRPr="007D4581">
        <w:rPr>
          <w:rFonts w:ascii="Times New Roman" w:hAnsi="Times New Roman" w:cs="Times New Roman"/>
          <w:sz w:val="24"/>
          <w:szCs w:val="24"/>
        </w:rPr>
        <w:t>.</w:t>
      </w:r>
    </w:p>
    <w:p w:rsidR="00E92BF3" w:rsidRPr="007D4581" w:rsidRDefault="00E92BF3" w:rsidP="007D4581">
      <w:pPr>
        <w:pStyle w:val="a5"/>
        <w:ind w:firstLine="0"/>
        <w:rPr>
          <w:sz w:val="24"/>
          <w:szCs w:val="24"/>
        </w:rPr>
      </w:pPr>
      <w:r w:rsidRPr="007D4581">
        <w:rPr>
          <w:sz w:val="24"/>
          <w:szCs w:val="24"/>
        </w:rPr>
        <w:t xml:space="preserve">  Общее понятие об устном народном творчестве. Знакомство  с жанрами фольклора. Сказки, пословицы и поговорки, загадки...</w:t>
      </w:r>
    </w:p>
    <w:p w:rsidR="00E92BF3" w:rsidRPr="007D4581" w:rsidRDefault="00E92BF3" w:rsidP="007D4581">
      <w:pPr>
        <w:pStyle w:val="a5"/>
        <w:ind w:firstLine="0"/>
        <w:rPr>
          <w:sz w:val="24"/>
          <w:szCs w:val="24"/>
        </w:rPr>
      </w:pPr>
      <w:r w:rsidRPr="007D4581">
        <w:rPr>
          <w:sz w:val="24"/>
          <w:szCs w:val="24"/>
        </w:rPr>
        <w:t xml:space="preserve">  Отражение в них народного ума, наблюдательности.</w:t>
      </w:r>
    </w:p>
    <w:p w:rsidR="00E92BF3" w:rsidRPr="007D4581" w:rsidRDefault="00E92BF3" w:rsidP="007D4581">
      <w:pPr>
        <w:pStyle w:val="a5"/>
        <w:ind w:firstLine="0"/>
        <w:rPr>
          <w:sz w:val="24"/>
          <w:szCs w:val="24"/>
        </w:rPr>
      </w:pPr>
      <w:r w:rsidRPr="007D4581">
        <w:rPr>
          <w:sz w:val="24"/>
          <w:szCs w:val="24"/>
        </w:rPr>
        <w:t xml:space="preserve"> Художественное своеобразие загадок, пословиц и поговорок.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 Выражение в пословицах и поговорках народной мудрости: проявление любви к родной земле; разоблачение предательства, равнодушия, лживости, лени. Прямой и переносный смысл пословиц. Загадки, пословицы, поговорки родного народа, их сопоставление с русскими, общее и особенное в них</w:t>
      </w:r>
      <w:r w:rsidRPr="007D4581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D458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Раздел 3. Общение на родном языке. – 13 часов.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  <w:lang w:val="tt-RU"/>
        </w:rPr>
        <w:t>И</w:t>
      </w:r>
      <w:proofErr w:type="spellStart"/>
      <w:r w:rsidRPr="007D4581">
        <w:rPr>
          <w:rFonts w:ascii="Times New Roman" w:hAnsi="Times New Roman" w:cs="Times New Roman"/>
          <w:sz w:val="24"/>
          <w:szCs w:val="24"/>
        </w:rPr>
        <w:t>сторическо</w:t>
      </w:r>
      <w:proofErr w:type="spellEnd"/>
      <w:r w:rsidRPr="007D4581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7D45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581">
        <w:rPr>
          <w:rFonts w:ascii="Times New Roman" w:hAnsi="Times New Roman" w:cs="Times New Roman"/>
          <w:sz w:val="24"/>
          <w:szCs w:val="24"/>
        </w:rPr>
        <w:t>развити</w:t>
      </w:r>
      <w:proofErr w:type="spellEnd"/>
      <w:r w:rsidRPr="007D4581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7D4581">
        <w:rPr>
          <w:rFonts w:ascii="Times New Roman" w:hAnsi="Times New Roman" w:cs="Times New Roman"/>
          <w:sz w:val="24"/>
          <w:szCs w:val="24"/>
        </w:rPr>
        <w:t xml:space="preserve"> татарского народа. Данный блок является заключительным и предусматривает  закрепление  всего пройденного материала.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Темы, связанные с коммуникативной  деятельностью, раскрываются путем: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 - расширения представлений об истории возникновения татарского народа, об архитектурных, исторических, экологических памятниках, исторических личностях, выдающихся деятелях, народных героях.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 - самостоятельного исследования особенностей основных, традиционных видов труда татарского народа: народных промыслов и ремесел, быта, хозяйственного труда  в семье. При этом активно привлекаются родители, которые помогают детям узнать о реальных исторических фактах, собрать ознакомительный материал, приобщают детей к выполнению трудовых поручений в домашнем хозяйстве.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1926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</w:p>
    <w:p w:rsidR="00E92BF3" w:rsidRPr="007D4581" w:rsidRDefault="00E92BF3" w:rsidP="007D4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581">
        <w:rPr>
          <w:rFonts w:ascii="Times New Roman" w:hAnsi="Times New Roman" w:cs="Times New Roman"/>
          <w:sz w:val="24"/>
          <w:szCs w:val="24"/>
        </w:rPr>
        <w:t xml:space="preserve">  </w:t>
      </w:r>
      <w:r w:rsidRPr="007D4581">
        <w:rPr>
          <w:rFonts w:ascii="Times New Roman" w:hAnsi="Times New Roman" w:cs="Times New Roman"/>
          <w:b/>
          <w:bCs/>
          <w:sz w:val="24"/>
          <w:szCs w:val="24"/>
        </w:rPr>
        <w:t xml:space="preserve">Тематическое планирование </w:t>
      </w:r>
      <w:r w:rsidR="00EC4DE5" w:rsidRPr="007D4581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7D4581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</w:p>
    <w:tbl>
      <w:tblPr>
        <w:tblStyle w:val="a4"/>
        <w:tblW w:w="5687" w:type="pct"/>
        <w:tblLook w:val="04A0" w:firstRow="1" w:lastRow="0" w:firstColumn="1" w:lastColumn="0" w:noHBand="0" w:noVBand="1"/>
      </w:tblPr>
      <w:tblGrid>
        <w:gridCol w:w="1572"/>
        <w:gridCol w:w="5766"/>
        <w:gridCol w:w="1697"/>
        <w:gridCol w:w="2109"/>
        <w:gridCol w:w="2106"/>
        <w:gridCol w:w="2102"/>
        <w:gridCol w:w="2109"/>
      </w:tblGrid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81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8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604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4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 по плану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4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фактически</w:t>
            </w: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4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7D4581" w:rsidRPr="007D4581" w:rsidTr="00EC4DE5">
        <w:trPr>
          <w:gridAfter w:val="1"/>
          <w:wAfter w:w="604" w:type="pct"/>
        </w:trPr>
        <w:tc>
          <w:tcPr>
            <w:tcW w:w="2587" w:type="pct"/>
            <w:gridSpan w:val="3"/>
          </w:tcPr>
          <w:p w:rsidR="007D4581" w:rsidRPr="007D4581" w:rsidRDefault="007D4581" w:rsidP="007D4581">
            <w:pPr>
              <w:ind w:firstLine="708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1. </w:t>
            </w:r>
            <w:r w:rsidRPr="007D45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Национальные традиции</w:t>
            </w:r>
            <w:r w:rsidRPr="007D458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7D45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татарского народа</w:t>
            </w:r>
            <w:r w:rsidRPr="007D45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 xml:space="preserve"> – 10 часов.</w:t>
            </w:r>
          </w:p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604" w:type="pct"/>
          </w:tcPr>
          <w:p w:rsidR="007D4581" w:rsidRPr="007D4581" w:rsidRDefault="007D4581" w:rsidP="007D4581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3" w:type="pct"/>
          </w:tcPr>
          <w:p w:rsidR="007D4581" w:rsidRPr="007D4581" w:rsidRDefault="007D4581" w:rsidP="007D4581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Татары в Поволжье. Слова приветствия на татарском языке.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40D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5.09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Татарский национальный костюм. Рисунки, моделирование.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40D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12.09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Народные праздники и народные традиции. Татарский народный праздник – Сабантуй. История возникновения праздника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19.09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Национальные праздники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Сомбелэ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Нардуган</w:t>
            </w:r>
            <w:proofErr w:type="spellEnd"/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26.09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Декоративно-прикладное искусство. Ювелирные украшения татар. Головные и шейно-нагрудные украшения.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3.10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651" w:type="pct"/>
          </w:tcPr>
          <w:p w:rsidR="007D4581" w:rsidRPr="00740D94" w:rsidRDefault="007D4581" w:rsidP="006032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Образцы татарского орнамента. Татарская вышивка. </w:t>
            </w:r>
          </w:p>
        </w:tc>
        <w:tc>
          <w:tcPr>
            <w:tcW w:w="486" w:type="pct"/>
          </w:tcPr>
          <w:p w:rsidR="007D4581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6032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032B2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6032B2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651" w:type="pct"/>
          </w:tcPr>
          <w:p w:rsidR="006032B2" w:rsidRPr="00740D94" w:rsidRDefault="006032B2" w:rsidP="007D4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Вышивка полотенец, покрывала, скатерти. Техника вышивания.</w:t>
            </w:r>
          </w:p>
        </w:tc>
        <w:tc>
          <w:tcPr>
            <w:tcW w:w="486" w:type="pct"/>
          </w:tcPr>
          <w:p w:rsidR="006032B2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6032B2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17.10</w:t>
            </w:r>
          </w:p>
        </w:tc>
        <w:tc>
          <w:tcPr>
            <w:tcW w:w="603" w:type="pct"/>
          </w:tcPr>
          <w:p w:rsidR="006032B2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6032B2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Татарская национальная кухня: традиции и обычаи.</w:t>
            </w:r>
          </w:p>
          <w:p w:rsidR="007D4581" w:rsidRPr="00740D94" w:rsidRDefault="007D4581" w:rsidP="007D458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Самобытные черты, особенности татарской кухни.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24.10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6032B2" w:rsidP="006032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651" w:type="pct"/>
          </w:tcPr>
          <w:p w:rsidR="007D4581" w:rsidRPr="00740D94" w:rsidRDefault="007D4581" w:rsidP="002237D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Воздействие</w:t>
            </w:r>
            <w:r w:rsidR="006032B2"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татарской национальной кухни </w:t>
            </w: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 на развитие кухни соседних народов. </w:t>
            </w:r>
          </w:p>
        </w:tc>
        <w:tc>
          <w:tcPr>
            <w:tcW w:w="486" w:type="pct"/>
          </w:tcPr>
          <w:p w:rsidR="007D4581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7.11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032B2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6032B2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51" w:type="pct"/>
          </w:tcPr>
          <w:p w:rsidR="006032B2" w:rsidRPr="00740D94" w:rsidRDefault="006032B2" w:rsidP="007D4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Сладкая визитная карточка, лучший сувенир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чак-чак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6" w:type="pct"/>
          </w:tcPr>
          <w:p w:rsidR="006032B2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6032B2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14.11</w:t>
            </w:r>
          </w:p>
        </w:tc>
        <w:tc>
          <w:tcPr>
            <w:tcW w:w="603" w:type="pct"/>
          </w:tcPr>
          <w:p w:rsidR="006032B2" w:rsidRPr="007D4581" w:rsidRDefault="006032B2" w:rsidP="007D458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6032B2" w:rsidRPr="007D4581" w:rsidRDefault="006032B2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EC4DE5">
        <w:tc>
          <w:tcPr>
            <w:tcW w:w="2587" w:type="pct"/>
            <w:gridSpan w:val="3"/>
          </w:tcPr>
          <w:p w:rsidR="007D4581" w:rsidRPr="00740D94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Раздел 2. </w:t>
            </w:r>
            <w:r w:rsidRPr="00740D9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Народное творчество</w:t>
            </w:r>
            <w:r w:rsidRPr="00740D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– 11 часов 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21.11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604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27.10</w:t>
            </w: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Многообразные виды и жанры поэтического творчества. Обрядовый фольклор. 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6032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28.11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Татарские колыбельные песни. Татарская музыка.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5.12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Знакомство с детскими книгами, газетами, журналами на татарском языке. Певческое творчество. Знакомство с правилами народной игры.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12.12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14-16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произведениями 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4" w:type="pct"/>
          </w:tcPr>
          <w:p w:rsidR="007D4581" w:rsidRDefault="00740D94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19.12,26.12</w:t>
            </w:r>
          </w:p>
          <w:p w:rsidR="006F381D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9.01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17-19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произведениями 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16.01,23.01,30.01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20-21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shd w:val="clear" w:color="auto" w:fill="FFFFFF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культура. Наиболее распространенные музыкальные инструменты –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быргы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сорнай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курай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. Татарские композиторы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Р.Яхин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, Сара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Садыйкова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Салих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 xml:space="preserve"> Сайдашев, Луиза Батыр-</w:t>
            </w:r>
            <w:proofErr w:type="spellStart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Болгари</w:t>
            </w:r>
            <w:proofErr w:type="spellEnd"/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04" w:type="pct"/>
          </w:tcPr>
          <w:p w:rsid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6.02</w:t>
            </w:r>
          </w:p>
          <w:p w:rsidR="006F381D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13.02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EC4DE5">
        <w:tc>
          <w:tcPr>
            <w:tcW w:w="2587" w:type="pct"/>
            <w:gridSpan w:val="3"/>
          </w:tcPr>
          <w:p w:rsidR="007D4581" w:rsidRPr="00740D94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 3. Общение на родном языке – 13 часов</w:t>
            </w:r>
          </w:p>
        </w:tc>
        <w:tc>
          <w:tcPr>
            <w:tcW w:w="604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4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8.12</w:t>
            </w: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Алфавит татарского языка.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20.02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651" w:type="pct"/>
          </w:tcPr>
          <w:p w:rsidR="007D4581" w:rsidRPr="00740D94" w:rsidRDefault="007D4581" w:rsidP="007D4581">
            <w:pPr>
              <w:shd w:val="clear" w:color="auto" w:fill="FFFFFF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40D94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 гласных звуков</w:t>
            </w:r>
          </w:p>
          <w:p w:rsidR="007D4581" w:rsidRPr="00740D94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 согласных звуков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5.03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Морфология татарского языка. Классификация частей речи.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Имя существительное. 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Имя прилагательное. 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2.04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28-30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Глагол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9.04,16.04,23.04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Местоимение. 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4" w:type="pct"/>
          </w:tcPr>
          <w:p w:rsidR="007D4581" w:rsidRPr="007D4581" w:rsidRDefault="006F381D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7.05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D4581" w:rsidRPr="007D4581" w:rsidTr="007D4581">
        <w:trPr>
          <w:gridAfter w:val="1"/>
          <w:wAfter w:w="604" w:type="pct"/>
        </w:trPr>
        <w:tc>
          <w:tcPr>
            <w:tcW w:w="450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32-34</w:t>
            </w:r>
          </w:p>
        </w:tc>
        <w:tc>
          <w:tcPr>
            <w:tcW w:w="1651" w:type="pct"/>
          </w:tcPr>
          <w:p w:rsidR="007D4581" w:rsidRPr="007D4581" w:rsidRDefault="007D4581" w:rsidP="007D45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Синтаксис как раздел языкознания.</w:t>
            </w:r>
          </w:p>
        </w:tc>
        <w:tc>
          <w:tcPr>
            <w:tcW w:w="486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4" w:type="pct"/>
          </w:tcPr>
          <w:p w:rsidR="007D4581" w:rsidRPr="007D4581" w:rsidRDefault="006F381D" w:rsidP="000C7E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14.05,21.05</w:t>
            </w:r>
          </w:p>
        </w:tc>
        <w:tc>
          <w:tcPr>
            <w:tcW w:w="603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2" w:type="pct"/>
          </w:tcPr>
          <w:p w:rsidR="007D4581" w:rsidRPr="007D4581" w:rsidRDefault="007D4581" w:rsidP="007D4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92BF3" w:rsidRPr="007D4581" w:rsidRDefault="00E92BF3" w:rsidP="007D4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92BF3" w:rsidRPr="007D4581" w:rsidSect="002B33D9">
      <w:footerReference w:type="default" r:id="rId9"/>
      <w:pgSz w:w="16838" w:h="11906" w:orient="landscape"/>
      <w:pgMar w:top="1135" w:right="568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152" w:rsidRDefault="001E2152" w:rsidP="009B6CCD">
      <w:pPr>
        <w:spacing w:after="0" w:line="240" w:lineRule="auto"/>
      </w:pPr>
      <w:r>
        <w:separator/>
      </w:r>
    </w:p>
  </w:endnote>
  <w:endnote w:type="continuationSeparator" w:id="0">
    <w:p w:rsidR="001E2152" w:rsidRDefault="001E2152" w:rsidP="009B6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846171"/>
      <w:docPartObj>
        <w:docPartGallery w:val="Page Numbers (Bottom of Page)"/>
        <w:docPartUnique/>
      </w:docPartObj>
    </w:sdtPr>
    <w:sdtEndPr/>
    <w:sdtContent>
      <w:p w:rsidR="00E92BF3" w:rsidRDefault="00E92BF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5B21">
          <w:rPr>
            <w:noProof/>
          </w:rPr>
          <w:t>9</w:t>
        </w:r>
        <w:r>
          <w:fldChar w:fldCharType="end"/>
        </w:r>
      </w:p>
    </w:sdtContent>
  </w:sdt>
  <w:p w:rsidR="00E92BF3" w:rsidRDefault="00E92BF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152" w:rsidRDefault="001E2152" w:rsidP="009B6CCD">
      <w:pPr>
        <w:spacing w:after="0" w:line="240" w:lineRule="auto"/>
      </w:pPr>
      <w:r>
        <w:separator/>
      </w:r>
    </w:p>
  </w:footnote>
  <w:footnote w:type="continuationSeparator" w:id="0">
    <w:p w:rsidR="001E2152" w:rsidRDefault="001E2152" w:rsidP="009B6C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57A17"/>
    <w:multiLevelType w:val="multilevel"/>
    <w:tmpl w:val="4942D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1A56C6"/>
    <w:multiLevelType w:val="multilevel"/>
    <w:tmpl w:val="7B4E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A3C3E3F"/>
    <w:multiLevelType w:val="multilevel"/>
    <w:tmpl w:val="80D88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A59292A"/>
    <w:multiLevelType w:val="multilevel"/>
    <w:tmpl w:val="5048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4548" w:hanging="72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EA119D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1C6461B6"/>
    <w:multiLevelType w:val="hybridMultilevel"/>
    <w:tmpl w:val="C4D6DF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B06092"/>
    <w:multiLevelType w:val="multilevel"/>
    <w:tmpl w:val="396E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BC1884"/>
    <w:multiLevelType w:val="hybridMultilevel"/>
    <w:tmpl w:val="1A385F8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30B9689F"/>
    <w:multiLevelType w:val="multilevel"/>
    <w:tmpl w:val="BC70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53E5AD0"/>
    <w:multiLevelType w:val="multilevel"/>
    <w:tmpl w:val="2C10D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3A6FA8"/>
    <w:multiLevelType w:val="hybridMultilevel"/>
    <w:tmpl w:val="93547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3F0A96"/>
    <w:multiLevelType w:val="multilevel"/>
    <w:tmpl w:val="081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C04171C"/>
    <w:multiLevelType w:val="multilevel"/>
    <w:tmpl w:val="6A7A3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CC90B47"/>
    <w:multiLevelType w:val="multilevel"/>
    <w:tmpl w:val="8530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0A5F7F"/>
    <w:multiLevelType w:val="hybridMultilevel"/>
    <w:tmpl w:val="B1CA16BC"/>
    <w:lvl w:ilvl="0" w:tplc="041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5">
    <w:nsid w:val="5BCD0C93"/>
    <w:multiLevelType w:val="multilevel"/>
    <w:tmpl w:val="25801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C4F7F7A"/>
    <w:multiLevelType w:val="hybridMultilevel"/>
    <w:tmpl w:val="A37EAD14"/>
    <w:lvl w:ilvl="0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67"/>
        </w:tabs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hint="default"/>
      </w:rPr>
    </w:lvl>
  </w:abstractNum>
  <w:abstractNum w:abstractNumId="17">
    <w:nsid w:val="5D0E3106"/>
    <w:multiLevelType w:val="multilevel"/>
    <w:tmpl w:val="033A1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40D1BB0"/>
    <w:multiLevelType w:val="multilevel"/>
    <w:tmpl w:val="B89E0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D7A33A5"/>
    <w:multiLevelType w:val="hybridMultilevel"/>
    <w:tmpl w:val="A32AF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E344A6"/>
    <w:multiLevelType w:val="hybridMultilevel"/>
    <w:tmpl w:val="5560A83E"/>
    <w:lvl w:ilvl="0" w:tplc="40DA4EA4">
      <w:start w:val="1"/>
      <w:numFmt w:val="decimal"/>
      <w:lvlText w:val="%1."/>
      <w:lvlJc w:val="left"/>
      <w:pPr>
        <w:tabs>
          <w:tab w:val="num" w:pos="1212"/>
        </w:tabs>
        <w:ind w:left="1212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21">
    <w:nsid w:val="76A27AD9"/>
    <w:multiLevelType w:val="multilevel"/>
    <w:tmpl w:val="6804E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80A6174"/>
    <w:multiLevelType w:val="multilevel"/>
    <w:tmpl w:val="04CA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3"/>
      <w:numFmt w:val="decimal"/>
      <w:lvlText w:val="%2."/>
      <w:lvlJc w:val="left"/>
      <w:pPr>
        <w:ind w:left="1455" w:hanging="375"/>
      </w:pPr>
      <w:rPr>
        <w:rFonts w:hint="default"/>
      </w:rPr>
    </w:lvl>
    <w:lvl w:ilvl="2">
      <w:start w:val="13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3"/>
  </w:num>
  <w:num w:numId="3">
    <w:abstractNumId w:val="6"/>
  </w:num>
  <w:num w:numId="4">
    <w:abstractNumId w:val="7"/>
  </w:num>
  <w:num w:numId="5">
    <w:abstractNumId w:val="14"/>
  </w:num>
  <w:num w:numId="6">
    <w:abstractNumId w:val="8"/>
  </w:num>
  <w:num w:numId="7">
    <w:abstractNumId w:val="15"/>
  </w:num>
  <w:num w:numId="8">
    <w:abstractNumId w:val="1"/>
  </w:num>
  <w:num w:numId="9">
    <w:abstractNumId w:val="17"/>
  </w:num>
  <w:num w:numId="10">
    <w:abstractNumId w:val="12"/>
  </w:num>
  <w:num w:numId="11">
    <w:abstractNumId w:val="0"/>
  </w:num>
  <w:num w:numId="12">
    <w:abstractNumId w:val="21"/>
  </w:num>
  <w:num w:numId="13">
    <w:abstractNumId w:val="2"/>
  </w:num>
  <w:num w:numId="14">
    <w:abstractNumId w:val="18"/>
  </w:num>
  <w:num w:numId="15">
    <w:abstractNumId w:val="11"/>
  </w:num>
  <w:num w:numId="16">
    <w:abstractNumId w:val="22"/>
  </w:num>
  <w:num w:numId="17">
    <w:abstractNumId w:val="9"/>
  </w:num>
  <w:num w:numId="18">
    <w:abstractNumId w:val="16"/>
  </w:num>
  <w:num w:numId="19">
    <w:abstractNumId w:val="20"/>
  </w:num>
  <w:num w:numId="20">
    <w:abstractNumId w:val="19"/>
  </w:num>
  <w:num w:numId="21">
    <w:abstractNumId w:val="5"/>
  </w:num>
  <w:num w:numId="22">
    <w:abstractNumId w:val="4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657"/>
    <w:rsid w:val="00043C6E"/>
    <w:rsid w:val="00072F0B"/>
    <w:rsid w:val="000C7EC0"/>
    <w:rsid w:val="00115B21"/>
    <w:rsid w:val="001C0888"/>
    <w:rsid w:val="001E2152"/>
    <w:rsid w:val="00204051"/>
    <w:rsid w:val="002237DF"/>
    <w:rsid w:val="00234752"/>
    <w:rsid w:val="00234CEE"/>
    <w:rsid w:val="002645CE"/>
    <w:rsid w:val="00294B4B"/>
    <w:rsid w:val="002B33D9"/>
    <w:rsid w:val="00300C8A"/>
    <w:rsid w:val="003217F8"/>
    <w:rsid w:val="00356222"/>
    <w:rsid w:val="00364E64"/>
    <w:rsid w:val="003A5848"/>
    <w:rsid w:val="0043613C"/>
    <w:rsid w:val="004C3479"/>
    <w:rsid w:val="004E0AAC"/>
    <w:rsid w:val="005041E5"/>
    <w:rsid w:val="005946BA"/>
    <w:rsid w:val="006032B2"/>
    <w:rsid w:val="00645235"/>
    <w:rsid w:val="006635D5"/>
    <w:rsid w:val="006C5926"/>
    <w:rsid w:val="006C7DDE"/>
    <w:rsid w:val="006E09BB"/>
    <w:rsid w:val="006F0186"/>
    <w:rsid w:val="006F381D"/>
    <w:rsid w:val="00707998"/>
    <w:rsid w:val="00723D71"/>
    <w:rsid w:val="00737E87"/>
    <w:rsid w:val="00740D94"/>
    <w:rsid w:val="00745DE5"/>
    <w:rsid w:val="0076367C"/>
    <w:rsid w:val="00784961"/>
    <w:rsid w:val="007D4581"/>
    <w:rsid w:val="007D49B1"/>
    <w:rsid w:val="0080552F"/>
    <w:rsid w:val="00836CF0"/>
    <w:rsid w:val="008429EB"/>
    <w:rsid w:val="00891926"/>
    <w:rsid w:val="008B77A7"/>
    <w:rsid w:val="008C3186"/>
    <w:rsid w:val="008C5D57"/>
    <w:rsid w:val="00914C23"/>
    <w:rsid w:val="009B6CCD"/>
    <w:rsid w:val="00A96867"/>
    <w:rsid w:val="00AB11FB"/>
    <w:rsid w:val="00AB2C95"/>
    <w:rsid w:val="00B37BA5"/>
    <w:rsid w:val="00B41B17"/>
    <w:rsid w:val="00B942AA"/>
    <w:rsid w:val="00C83CEF"/>
    <w:rsid w:val="00CB35F2"/>
    <w:rsid w:val="00CD0518"/>
    <w:rsid w:val="00CF6BFA"/>
    <w:rsid w:val="00D01A3A"/>
    <w:rsid w:val="00D31657"/>
    <w:rsid w:val="00E102E8"/>
    <w:rsid w:val="00E240C0"/>
    <w:rsid w:val="00E510AE"/>
    <w:rsid w:val="00E92BF3"/>
    <w:rsid w:val="00E93981"/>
    <w:rsid w:val="00EC4DE5"/>
    <w:rsid w:val="00ED7AF7"/>
    <w:rsid w:val="00F02D9F"/>
    <w:rsid w:val="00F12ADB"/>
    <w:rsid w:val="00FA1266"/>
    <w:rsid w:val="00FD62ED"/>
    <w:rsid w:val="00FF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49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F02D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F02D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rsid w:val="006C7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6C7DDE"/>
  </w:style>
  <w:style w:type="paragraph" w:customStyle="1" w:styleId="c1">
    <w:name w:val="c1"/>
    <w:basedOn w:val="a"/>
    <w:rsid w:val="006C7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6C7DDE"/>
  </w:style>
  <w:style w:type="character" w:customStyle="1" w:styleId="Text">
    <w:name w:val="Text"/>
    <w:rsid w:val="006C7DDE"/>
    <w:rPr>
      <w:rFonts w:ascii="SchoolBookC" w:hAnsi="SchoolBookC"/>
      <w:color w:val="000000"/>
      <w:spacing w:val="0"/>
      <w:w w:val="100"/>
      <w:position w:val="0"/>
      <w:sz w:val="22"/>
      <w:u w:val="none"/>
      <w:effect w:val="none"/>
      <w:vertAlign w:val="baseline"/>
      <w:lang w:val="ru-RU" w:eastAsia="x-none"/>
    </w:rPr>
  </w:style>
  <w:style w:type="table" w:styleId="a4">
    <w:name w:val="Table Grid"/>
    <w:basedOn w:val="a1"/>
    <w:uiPriority w:val="59"/>
    <w:rsid w:val="006C7D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uiPriority w:val="99"/>
    <w:rsid w:val="006C7DD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6C7DD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"/>
    <w:basedOn w:val="a"/>
    <w:rsid w:val="006C7DDE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9B6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B6CCD"/>
  </w:style>
  <w:style w:type="paragraph" w:styleId="aa">
    <w:name w:val="footer"/>
    <w:basedOn w:val="a"/>
    <w:link w:val="ab"/>
    <w:uiPriority w:val="99"/>
    <w:unhideWhenUsed/>
    <w:rsid w:val="009B6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B6CCD"/>
  </w:style>
  <w:style w:type="paragraph" w:styleId="ac">
    <w:name w:val="List Paragraph"/>
    <w:basedOn w:val="a"/>
    <w:uiPriority w:val="34"/>
    <w:qFormat/>
    <w:rsid w:val="008B77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849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6F3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F38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49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F02D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F02D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rsid w:val="006C7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6C7DDE"/>
  </w:style>
  <w:style w:type="paragraph" w:customStyle="1" w:styleId="c1">
    <w:name w:val="c1"/>
    <w:basedOn w:val="a"/>
    <w:rsid w:val="006C7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6C7DDE"/>
  </w:style>
  <w:style w:type="character" w:customStyle="1" w:styleId="Text">
    <w:name w:val="Text"/>
    <w:rsid w:val="006C7DDE"/>
    <w:rPr>
      <w:rFonts w:ascii="SchoolBookC" w:hAnsi="SchoolBookC"/>
      <w:color w:val="000000"/>
      <w:spacing w:val="0"/>
      <w:w w:val="100"/>
      <w:position w:val="0"/>
      <w:sz w:val="22"/>
      <w:u w:val="none"/>
      <w:effect w:val="none"/>
      <w:vertAlign w:val="baseline"/>
      <w:lang w:val="ru-RU" w:eastAsia="x-none"/>
    </w:rPr>
  </w:style>
  <w:style w:type="table" w:styleId="a4">
    <w:name w:val="Table Grid"/>
    <w:basedOn w:val="a1"/>
    <w:uiPriority w:val="59"/>
    <w:rsid w:val="006C7D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uiPriority w:val="99"/>
    <w:rsid w:val="006C7DD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6C7DD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"/>
    <w:basedOn w:val="a"/>
    <w:rsid w:val="006C7DDE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9B6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B6CCD"/>
  </w:style>
  <w:style w:type="paragraph" w:styleId="aa">
    <w:name w:val="footer"/>
    <w:basedOn w:val="a"/>
    <w:link w:val="ab"/>
    <w:uiPriority w:val="99"/>
    <w:unhideWhenUsed/>
    <w:rsid w:val="009B6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B6CCD"/>
  </w:style>
  <w:style w:type="paragraph" w:styleId="ac">
    <w:name w:val="List Paragraph"/>
    <w:basedOn w:val="a"/>
    <w:uiPriority w:val="34"/>
    <w:qFormat/>
    <w:rsid w:val="008B77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849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6F3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F3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7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2200</Words>
  <Characters>12541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Альбина</cp:lastModifiedBy>
  <cp:revision>2</cp:revision>
  <cp:lastPrinted>2023-10-25T12:08:00Z</cp:lastPrinted>
  <dcterms:created xsi:type="dcterms:W3CDTF">2023-11-22T15:14:00Z</dcterms:created>
  <dcterms:modified xsi:type="dcterms:W3CDTF">2023-11-22T15:14:00Z</dcterms:modified>
</cp:coreProperties>
</file>